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8511D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98511D">
        <w:rPr>
          <w:rFonts w:ascii="GHEA Grapalat" w:hAnsi="GHEA Grapalat" w:cs="Sylfaen"/>
          <w:sz w:val="24"/>
          <w:szCs w:val="24"/>
          <w:lang w:val="hy-AM"/>
        </w:rPr>
        <w:t>Արմա Թրեյդ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8511D" w:rsidRPr="00060B36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8511D">
        <w:rPr>
          <w:rFonts w:ascii="GHEA Grapalat" w:hAnsi="GHEA Grapalat" w:cs="Sylfaen"/>
          <w:sz w:val="24"/>
          <w:szCs w:val="24"/>
          <w:lang w:val="hy-AM"/>
        </w:rPr>
        <w:t>ՀՀ ՊԵԿ-ԷԱՃԱՊՁԲ-2021/13-2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6E48BE">
        <w:rPr>
          <w:rFonts w:ascii="GHEA Grapalat" w:hAnsi="GHEA Grapalat"/>
          <w:sz w:val="24"/>
          <w:szCs w:val="24"/>
          <w:lang w:val="hy-AM"/>
        </w:rPr>
        <w:t>արդյունքներո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վ հրավիրված</w:t>
      </w:r>
      <w:r w:rsidR="006E48BE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6E48BE">
        <w:rPr>
          <w:rFonts w:ascii="GHEA Grapalat" w:hAnsi="GHEA Grapalat"/>
          <w:sz w:val="24"/>
          <w:szCs w:val="24"/>
          <w:lang w:val="hy-AM"/>
        </w:rPr>
        <w:t>30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98511D">
        <w:rPr>
          <w:rFonts w:ascii="GHEA Grapalat" w:hAnsi="GHEA Grapalat"/>
          <w:sz w:val="24"/>
          <w:szCs w:val="24"/>
          <w:lang w:val="hy-AM"/>
        </w:rPr>
        <w:t>1</w:t>
      </w:r>
      <w:r w:rsidR="006E48BE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48BE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9C3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539</cp:revision>
  <cp:lastPrinted>2021-12-22T09:48:00Z</cp:lastPrinted>
  <dcterms:created xsi:type="dcterms:W3CDTF">2015-10-12T06:46:00Z</dcterms:created>
  <dcterms:modified xsi:type="dcterms:W3CDTF">2021-12-27T06:33:00Z</dcterms:modified>
</cp:coreProperties>
</file>